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874211">
        <w:rPr>
          <w:b/>
          <w:sz w:val="26"/>
          <w:szCs w:val="26"/>
        </w:rPr>
        <w:t>01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874211" w:rsidRPr="00874211">
        <w:rPr>
          <w:b/>
          <w:sz w:val="26"/>
          <w:szCs w:val="26"/>
        </w:rPr>
        <w:t>июня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874211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874211" w:rsidRPr="00874211">
              <w:t>вихревых, массовых, ультразвуковых, электромагнитных  расходомеров для технологических объектов УПС и РССС, БАО, Л-35/11 ПАО «Славнефть-ЯНОС»</w:t>
            </w:r>
            <w:r w:rsidR="000C5381" w:rsidRPr="000C5381">
              <w:rPr>
                <w:lang w:eastAsia="en-US"/>
              </w:rPr>
              <w:t xml:space="preserve"> </w:t>
            </w:r>
            <w:r w:rsidR="00956AC4" w:rsidRPr="00912D34">
              <w:t xml:space="preserve"> </w:t>
            </w:r>
            <w:r w:rsidRPr="00912D34">
              <w:t>(ПДО №</w:t>
            </w:r>
            <w:r w:rsidR="00874211">
              <w:t>29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E74DAE">
              <w:t>2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874211" w:rsidRPr="00874211">
              <w:t>вихревых, массовых, ультразвуковых, электромагнитных  расходомеров для технологических объектов УПС и РССС, БАО, Л-35/11 ПАО «Славнефть-ЯНОС»  (ПДО №29-СС-2022).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874211" w:rsidRPr="00874211">
              <w:t>вихревых, массовых, ультразвуковых, электромагнитных  расходомеров для технологических объектов УПС и РССС, БАО, Л-35/11 ПАО «Славнефть-ЯНОС»  (ПДО №29-СС-2022)</w:t>
            </w:r>
            <w:r w:rsidR="000C5381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765660" w:rsidRPr="00765660" w:rsidRDefault="00765660" w:rsidP="00765660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 xml:space="preserve"> </w:t>
            </w:r>
            <w:r w:rsidRPr="00765660">
              <w:t>Лот № 1: ООО «Квант</w:t>
            </w:r>
            <w:r>
              <w:t>»</w:t>
            </w:r>
          </w:p>
          <w:p w:rsidR="00765660" w:rsidRPr="00765660" w:rsidRDefault="00765660" w:rsidP="00765660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 w:rsidRPr="00765660">
              <w:t xml:space="preserve"> Лот № 2: ООО «Спас-Строй</w:t>
            </w:r>
            <w:r>
              <w:t>»</w:t>
            </w:r>
            <w:bookmarkStart w:id="3" w:name="_GoBack"/>
            <w:bookmarkEnd w:id="3"/>
          </w:p>
          <w:p w:rsidR="00765660" w:rsidRDefault="00765660" w:rsidP="00765660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 w:rsidRPr="00765660">
              <w:t xml:space="preserve"> Лот №3, лот № 5 поз. 1, 2: ООО «ТЭКСертРегион»,</w:t>
            </w:r>
          </w:p>
          <w:p w:rsidR="00765660" w:rsidRDefault="00765660" w:rsidP="00765660">
            <w:pPr>
              <w:pStyle w:val="ad"/>
              <w:numPr>
                <w:ilvl w:val="0"/>
                <w:numId w:val="15"/>
              </w:numPr>
              <w:tabs>
                <w:tab w:val="left" w:pos="1134"/>
              </w:tabs>
              <w:spacing w:line="252" w:lineRule="auto"/>
              <w:jc w:val="both"/>
            </w:pPr>
            <w:r>
              <w:t xml:space="preserve">По </w:t>
            </w:r>
            <w:r w:rsidRPr="00765660">
              <w:t>Лот</w:t>
            </w:r>
            <w:r>
              <w:t>у</w:t>
            </w:r>
            <w:r w:rsidRPr="00765660">
              <w:t xml:space="preserve"> № 2п.2</w:t>
            </w:r>
            <w:r>
              <w:t xml:space="preserve">, </w:t>
            </w:r>
            <w:r>
              <w:t>Лот</w:t>
            </w:r>
            <w:r>
              <w:t>у</w:t>
            </w:r>
            <w:r>
              <w:t xml:space="preserve"> № 3 поз. 1</w:t>
            </w:r>
            <w:r>
              <w:t>,</w:t>
            </w:r>
            <w:r>
              <w:t xml:space="preserve"> Лот № 4</w:t>
            </w:r>
            <w:r>
              <w:t xml:space="preserve"> </w:t>
            </w:r>
            <w:r>
              <w:t xml:space="preserve"> признать несостоявшим</w:t>
            </w:r>
            <w:r>
              <w:t>и</w:t>
            </w:r>
            <w:r>
              <w:t>ся</w:t>
            </w:r>
            <w:r>
              <w:t>.</w:t>
            </w:r>
          </w:p>
          <w:p w:rsidR="0027590D" w:rsidRPr="00620C62" w:rsidRDefault="0027590D" w:rsidP="00765660">
            <w:pPr>
              <w:tabs>
                <w:tab w:val="left" w:pos="1134"/>
              </w:tabs>
              <w:spacing w:line="252" w:lineRule="auto"/>
              <w:ind w:left="2411"/>
              <w:jc w:val="both"/>
              <w:rPr>
                <w:rFonts w:cs="Arial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0D362B5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65660"/>
    <w:rsid w:val="00775C1B"/>
    <w:rsid w:val="007B6190"/>
    <w:rsid w:val="00855F44"/>
    <w:rsid w:val="00863844"/>
    <w:rsid w:val="00874211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31F38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E3142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36</cp:revision>
  <cp:lastPrinted>2023-06-05T11:41:00Z</cp:lastPrinted>
  <dcterms:created xsi:type="dcterms:W3CDTF">2014-10-02T08:02:00Z</dcterms:created>
  <dcterms:modified xsi:type="dcterms:W3CDTF">2023-06-05T11:41:00Z</dcterms:modified>
</cp:coreProperties>
</file>